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2" w:rsidRDefault="00D53AB2" w:rsidP="00D53AB2">
      <w:pPr>
        <w:pStyle w:val="a3"/>
        <w:tabs>
          <w:tab w:val="left" w:pos="435"/>
          <w:tab w:val="right" w:pos="9355"/>
        </w:tabs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Приложение 1</w:t>
      </w:r>
    </w:p>
    <w:p w:rsidR="00D53AB2" w:rsidRDefault="00D53AB2" w:rsidP="000F334C">
      <w:pPr>
        <w:pStyle w:val="a3"/>
        <w:tabs>
          <w:tab w:val="left" w:pos="435"/>
          <w:tab w:val="right" w:pos="9355"/>
        </w:tabs>
        <w:spacing w:before="0" w:beforeAutospacing="0" w:after="0" w:afterAutospacing="0"/>
        <w:rPr>
          <w:rStyle w:val="a4"/>
        </w:rPr>
      </w:pPr>
    </w:p>
    <w:p w:rsidR="00732148" w:rsidRDefault="000F334C" w:rsidP="000F334C">
      <w:pPr>
        <w:pStyle w:val="a3"/>
        <w:tabs>
          <w:tab w:val="left" w:pos="435"/>
          <w:tab w:val="right" w:pos="9355"/>
        </w:tabs>
        <w:spacing w:before="0" w:beforeAutospacing="0" w:after="0" w:afterAutospacing="0"/>
        <w:rPr>
          <w:rStyle w:val="a4"/>
          <w:sz w:val="28"/>
          <w:szCs w:val="28"/>
        </w:rPr>
      </w:pPr>
      <w:r w:rsidRPr="000F334C">
        <w:rPr>
          <w:rStyle w:val="a4"/>
        </w:rPr>
        <w:t>Мотивированное мнение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</w:r>
      <w:r w:rsidR="00D11DBD">
        <w:rPr>
          <w:rStyle w:val="a4"/>
          <w:sz w:val="28"/>
          <w:szCs w:val="28"/>
        </w:rPr>
        <w:t>Утверждаю</w:t>
      </w:r>
      <w:r w:rsidR="008D72C3">
        <w:rPr>
          <w:rStyle w:val="a4"/>
          <w:sz w:val="28"/>
          <w:szCs w:val="28"/>
        </w:rPr>
        <w:t>:</w:t>
      </w:r>
    </w:p>
    <w:p w:rsidR="00D11DBD" w:rsidRDefault="000F334C" w:rsidP="000F334C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sz w:val="28"/>
          <w:szCs w:val="28"/>
        </w:rPr>
      </w:pPr>
      <w:r w:rsidRPr="000F334C">
        <w:rPr>
          <w:rStyle w:val="a4"/>
        </w:rPr>
        <w:t>первичной организации</w:t>
      </w:r>
      <w:r>
        <w:rPr>
          <w:rStyle w:val="a4"/>
          <w:sz w:val="28"/>
          <w:szCs w:val="28"/>
        </w:rPr>
        <w:t xml:space="preserve"> </w:t>
      </w:r>
      <w:r w:rsidRPr="000F334C">
        <w:rPr>
          <w:rStyle w:val="a4"/>
        </w:rPr>
        <w:t>профсоюзов</w:t>
      </w:r>
      <w:r>
        <w:rPr>
          <w:rStyle w:val="a4"/>
          <w:sz w:val="28"/>
          <w:szCs w:val="28"/>
        </w:rPr>
        <w:tab/>
      </w:r>
      <w:r w:rsidR="00D11DBD">
        <w:rPr>
          <w:rStyle w:val="a4"/>
          <w:sz w:val="28"/>
          <w:szCs w:val="28"/>
        </w:rPr>
        <w:t xml:space="preserve">Главный врач </w:t>
      </w:r>
    </w:p>
    <w:p w:rsidR="00D11DBD" w:rsidRDefault="000F334C" w:rsidP="000F334C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sz w:val="28"/>
          <w:szCs w:val="28"/>
        </w:rPr>
      </w:pPr>
      <w:r w:rsidRPr="000F334C">
        <w:rPr>
          <w:rStyle w:val="a4"/>
        </w:rPr>
        <w:t>учтено</w:t>
      </w:r>
      <w:r>
        <w:rPr>
          <w:rStyle w:val="a4"/>
          <w:sz w:val="28"/>
          <w:szCs w:val="28"/>
        </w:rPr>
        <w:tab/>
      </w:r>
      <w:r w:rsidR="00D11DBD">
        <w:rPr>
          <w:rStyle w:val="a4"/>
          <w:sz w:val="28"/>
          <w:szCs w:val="28"/>
        </w:rPr>
        <w:t>ГУЗ «Липецкая ГБ СМП №1»</w:t>
      </w:r>
    </w:p>
    <w:p w:rsidR="00D11DBD" w:rsidRPr="008D72C3" w:rsidRDefault="000F334C" w:rsidP="000F334C">
      <w:pPr>
        <w:pStyle w:val="a3"/>
        <w:spacing w:before="0" w:beforeAutospacing="0" w:after="0" w:afterAutospacing="0"/>
        <w:rPr>
          <w:rStyle w:val="a4"/>
          <w:b w:val="0"/>
        </w:rPr>
      </w:pPr>
      <w:r w:rsidRPr="008D72C3">
        <w:rPr>
          <w:rStyle w:val="a4"/>
          <w:b w:val="0"/>
        </w:rPr>
        <w:t>Председатель первичной</w:t>
      </w:r>
      <w:r w:rsidR="008D72C3" w:rsidRPr="008D72C3">
        <w:rPr>
          <w:rStyle w:val="a4"/>
          <w:b w:val="0"/>
        </w:rPr>
        <w:t xml:space="preserve"> организации</w:t>
      </w:r>
      <w:r w:rsidRPr="008D72C3">
        <w:rPr>
          <w:rStyle w:val="a4"/>
          <w:b w:val="0"/>
        </w:rPr>
        <w:t xml:space="preserve"> </w:t>
      </w:r>
    </w:p>
    <w:p w:rsidR="00D11DBD" w:rsidRPr="008D72C3" w:rsidRDefault="008D72C3" w:rsidP="008D72C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</w:t>
      </w:r>
      <w:r w:rsidRPr="008D72C3">
        <w:rPr>
          <w:rStyle w:val="a4"/>
          <w:b w:val="0"/>
        </w:rPr>
        <w:t>рофсоюза</w:t>
      </w:r>
      <w:r>
        <w:rPr>
          <w:rStyle w:val="a4"/>
          <w:b w:val="0"/>
        </w:rPr>
        <w:t xml:space="preserve"> ГУЗ «Липецкая ГБ СМП №1»</w:t>
      </w:r>
    </w:p>
    <w:p w:rsidR="00D11DBD" w:rsidRDefault="008D72C3" w:rsidP="008D72C3">
      <w:pPr>
        <w:pStyle w:val="a3"/>
        <w:tabs>
          <w:tab w:val="right" w:pos="9355"/>
        </w:tabs>
        <w:spacing w:before="0" w:beforeAutospacing="0" w:after="0" w:afterAutospacing="0"/>
        <w:rPr>
          <w:rStyle w:val="a4"/>
          <w:sz w:val="28"/>
          <w:szCs w:val="28"/>
        </w:rPr>
      </w:pPr>
      <w:r w:rsidRPr="008D72C3">
        <w:rPr>
          <w:rStyle w:val="a4"/>
          <w:b w:val="0"/>
        </w:rPr>
        <w:t>Липецкой областной организации профсоюза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</w:r>
      <w:r w:rsidR="00D11DBD">
        <w:rPr>
          <w:rStyle w:val="a4"/>
          <w:sz w:val="28"/>
          <w:szCs w:val="28"/>
        </w:rPr>
        <w:t>Д.В. Павлюкевич</w:t>
      </w:r>
    </w:p>
    <w:p w:rsidR="00416095" w:rsidRDefault="008D72C3" w:rsidP="00416095">
      <w:pPr>
        <w:pStyle w:val="a3"/>
        <w:spacing w:before="0" w:beforeAutospacing="0" w:after="0" w:afterAutospacing="0"/>
        <w:rPr>
          <w:rStyle w:val="a4"/>
          <w:b w:val="0"/>
        </w:rPr>
      </w:pPr>
      <w:r w:rsidRPr="008D72C3">
        <w:rPr>
          <w:rStyle w:val="a4"/>
          <w:b w:val="0"/>
        </w:rPr>
        <w:t>работников здравоохранения</w:t>
      </w:r>
    </w:p>
    <w:p w:rsidR="00416095" w:rsidRDefault="00416095" w:rsidP="0041609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16095" w:rsidRDefault="00416095" w:rsidP="004160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11DBD" w:rsidRDefault="00416095" w:rsidP="004160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Фунтикова И.А.</w:t>
      </w: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416095" w:rsidP="004160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16095">
        <w:rPr>
          <w:rStyle w:val="a4"/>
          <w:b w:val="0"/>
        </w:rPr>
        <w:t>Председатель первичной</w:t>
      </w:r>
      <w:r>
        <w:rPr>
          <w:rStyle w:val="a4"/>
          <w:sz w:val="28"/>
          <w:szCs w:val="28"/>
        </w:rPr>
        <w:t xml:space="preserve"> </w:t>
      </w:r>
      <w:r w:rsidRPr="008D72C3">
        <w:rPr>
          <w:rStyle w:val="a4"/>
          <w:b w:val="0"/>
        </w:rPr>
        <w:t>организации</w:t>
      </w:r>
    </w:p>
    <w:p w:rsidR="00416095" w:rsidRPr="008D72C3" w:rsidRDefault="00416095" w:rsidP="0041609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</w:t>
      </w:r>
      <w:r w:rsidRPr="008D72C3">
        <w:rPr>
          <w:rStyle w:val="a4"/>
          <w:b w:val="0"/>
        </w:rPr>
        <w:t>рофсоюза</w:t>
      </w:r>
      <w:r>
        <w:rPr>
          <w:rStyle w:val="a4"/>
          <w:b w:val="0"/>
        </w:rPr>
        <w:t xml:space="preserve"> ГУЗ «Липецкая ГБ СМП №1»</w:t>
      </w:r>
    </w:p>
    <w:p w:rsidR="00D11DBD" w:rsidRPr="00416095" w:rsidRDefault="00416095" w:rsidP="00416095">
      <w:pPr>
        <w:pStyle w:val="a3"/>
        <w:spacing w:before="0" w:beforeAutospacing="0" w:after="0" w:afterAutospacing="0"/>
        <w:rPr>
          <w:rStyle w:val="a4"/>
          <w:b w:val="0"/>
        </w:rPr>
      </w:pPr>
      <w:r w:rsidRPr="00416095">
        <w:rPr>
          <w:rStyle w:val="a4"/>
          <w:b w:val="0"/>
        </w:rPr>
        <w:t>ГМПР</w:t>
      </w: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416095" w:rsidP="004160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Истомина  О.С.</w:t>
      </w: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Pr="00416095" w:rsidRDefault="00D11DBD" w:rsidP="00D11DBD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416095">
        <w:rPr>
          <w:rStyle w:val="a4"/>
          <w:sz w:val="44"/>
          <w:szCs w:val="44"/>
        </w:rPr>
        <w:t>КОДЕКС</w:t>
      </w:r>
    </w:p>
    <w:p w:rsidR="00D11DBD" w:rsidRPr="00416095" w:rsidRDefault="00D11DBD" w:rsidP="00D11DBD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416095">
        <w:rPr>
          <w:rStyle w:val="a4"/>
          <w:sz w:val="44"/>
          <w:szCs w:val="44"/>
        </w:rPr>
        <w:t>профессиональной этики медицинского работника</w:t>
      </w:r>
    </w:p>
    <w:p w:rsidR="00D11DBD" w:rsidRPr="00416095" w:rsidRDefault="00D11DBD" w:rsidP="00D11DBD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416095">
        <w:rPr>
          <w:rStyle w:val="a4"/>
          <w:sz w:val="44"/>
          <w:szCs w:val="44"/>
        </w:rPr>
        <w:t>ГУЗ «Липецкая ГБ СМП №1»</w:t>
      </w:r>
    </w:p>
    <w:p w:rsidR="00D11DBD" w:rsidRPr="00416095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D11DBD" w:rsidRPr="00416095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1DBD" w:rsidRDefault="00416095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Г. Липецк</w:t>
      </w:r>
    </w:p>
    <w:p w:rsidR="00D11DBD" w:rsidRDefault="00D11DBD" w:rsidP="0073214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32148" w:rsidRDefault="00B2517C" w:rsidP="0073214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32148">
        <w:rPr>
          <w:sz w:val="28"/>
          <w:szCs w:val="28"/>
        </w:rPr>
        <w:t xml:space="preserve">Кодекс профессиональной этики медицинского работника </w:t>
      </w:r>
      <w:r w:rsidR="00732148" w:rsidRPr="00732148">
        <w:rPr>
          <w:rStyle w:val="a4"/>
          <w:b w:val="0"/>
          <w:sz w:val="28"/>
          <w:szCs w:val="28"/>
        </w:rPr>
        <w:t>ГУЗ «Липецкая ГБ СМП №1»</w:t>
      </w:r>
      <w:r w:rsidR="00732148">
        <w:rPr>
          <w:sz w:val="28"/>
          <w:szCs w:val="28"/>
        </w:rPr>
        <w:t xml:space="preserve"> (далее также – Кодекс, этический кодекс) является документом, опре</w:t>
      </w:r>
      <w:r w:rsidR="00732148">
        <w:rPr>
          <w:sz w:val="28"/>
          <w:szCs w:val="28"/>
        </w:rPr>
        <w:softHyphen/>
        <w:t>деля</w:t>
      </w:r>
      <w:r w:rsidR="00732148">
        <w:rPr>
          <w:sz w:val="28"/>
          <w:szCs w:val="28"/>
        </w:rPr>
        <w:softHyphen/>
        <w:t>ющим совокупность этических норм и принципов поведения медицинского работника при осуществлении профессиональной медицинской деятельности в</w:t>
      </w:r>
      <w:r>
        <w:rPr>
          <w:sz w:val="28"/>
          <w:szCs w:val="28"/>
        </w:rPr>
        <w:t xml:space="preserve"> </w:t>
      </w:r>
      <w:r w:rsidR="00732148" w:rsidRPr="00732148">
        <w:rPr>
          <w:rStyle w:val="a4"/>
          <w:b w:val="0"/>
          <w:sz w:val="28"/>
          <w:szCs w:val="28"/>
        </w:rPr>
        <w:t>ГУЗ «Липецкая ГБ СМП №1»</w:t>
      </w:r>
      <w:r w:rsidR="00732148">
        <w:rPr>
          <w:rStyle w:val="a4"/>
          <w:b w:val="0"/>
          <w:sz w:val="28"/>
          <w:szCs w:val="28"/>
        </w:rPr>
        <w:t>.</w:t>
      </w:r>
    </w:p>
    <w:p w:rsidR="00B2517C" w:rsidRDefault="00ED6505" w:rsidP="007321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Кодекс разработан в соответствии с положениями Конституции РФ, Указа Президента РФ от 2 апреля 2013 года №309 «О мерах по реализации отдельных положений ФЗ «О противодействии коррупции» федерального закона от 25 декабря 2008 года № 273</w:t>
      </w:r>
      <w:r w:rsidR="00A41B79">
        <w:rPr>
          <w:rStyle w:val="a4"/>
          <w:b w:val="0"/>
          <w:sz w:val="28"/>
          <w:szCs w:val="28"/>
        </w:rPr>
        <w:t>.</w:t>
      </w:r>
    </w:p>
    <w:p w:rsidR="00732148" w:rsidRDefault="00732148" w:rsidP="007321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Понятие «медицинский работник»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медицинским работником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Цель профессиональной деятельности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профессиональной деятельности медицинского работника – сохране</w:t>
      </w:r>
      <w:r>
        <w:rPr>
          <w:sz w:val="28"/>
          <w:szCs w:val="28"/>
        </w:rPr>
        <w:softHyphen/>
        <w:t>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Принципы деятельности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медицинский работник руководствуется законода</w:t>
      </w:r>
      <w:r>
        <w:rPr>
          <w:sz w:val="28"/>
          <w:szCs w:val="28"/>
        </w:rPr>
        <w:softHyphen/>
        <w:t>тельством Российской Федерации, прежде всего Конституцией Российской Федерации, Федеральным законом от 21.11.2011 № 323-ФЗ «Об основах охраны здоровья граждан в Российской Федерации», в части прав граждан на охрану здоровья и медицинскую помощь, клятвой врача, принципами гуманизма и милосердия.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Основными принципами охраны здоровья являются: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lastRenderedPageBreak/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2) приоритет интересов пациента при оказании медицинской помощи;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3) приоритет охраны здоровья детей;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4) социальная защищённость граждан в случае утраты здоровья;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6) доступность и качество медицинской помощи;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7) недопустимость отказа в оказании медицинской помощи;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8) приоритет профилактики в сфере охраны здоровья;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9) соблюдение врачебной тайны.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обязан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должен постоянно совершенствовать свои профессиональные знания и умения, навыки и эрудицию.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несёт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732148" w:rsidRPr="001D5F1A" w:rsidRDefault="00732148" w:rsidP="00732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>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 Недопустимые действия медицинского работника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Злоупотребление знаниями и положением медицинского работника несовместимо с его профессиональной деятельностью.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 вправе: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свои знания и возможности в негуманных целях;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достаточных оснований применять медицинские меры или отказывать в них;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методы медицинского воздействия на пациента с целью его наказания, а также в интересах третьих лиц;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навязывать пациенту свои философские, религиозные и политические взгляды;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предубеждения медицинского работника и иные непрофес</w:t>
      </w:r>
      <w:r>
        <w:rPr>
          <w:sz w:val="28"/>
          <w:szCs w:val="28"/>
        </w:rPr>
        <w:softHyphen/>
        <w:t>сиональные мотивы не должны оказывать воздействия на диагностику и лечение.</w:t>
      </w:r>
    </w:p>
    <w:p w:rsidR="00732148" w:rsidRPr="001D5F1A" w:rsidRDefault="00732148" w:rsidP="00732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объёмов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732148" w:rsidRPr="001D5F1A" w:rsidRDefault="00732148" w:rsidP="00732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 xml:space="preserve">Подарки от пациентов и пациентамкрайне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запрещается.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 должен принимать поощрений от фирм- изготовителей и распространителей лекарственных препаратов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</w:t>
      </w:r>
      <w:r>
        <w:rPr>
          <w:sz w:val="28"/>
          <w:szCs w:val="28"/>
        </w:rPr>
        <w:softHyphen/>
        <w:t xml:space="preserve">ние лекарственного препарата, медицинского изделия, выписывать лекарственные препараты, медицинские изделия на бланках, содержащих информацию рекламного характера, а также на рецептурных бланках, на </w:t>
      </w:r>
      <w:r>
        <w:rPr>
          <w:sz w:val="28"/>
          <w:szCs w:val="28"/>
        </w:rPr>
        <w:lastRenderedPageBreak/>
        <w:t xml:space="preserve">которых заранее напечатано наименование лекарственного препарата, медицинского изделия.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 вправе принимать оплату развлечений, отдыха, проезда к месту отдыха, а также принимать участие в развлекательных мероприятиях, проводимых за счет средств организаций оптовой торговли лекарственными препаратами, аптечных организаций, представителей данных компаний.</w:t>
      </w:r>
    </w:p>
    <w:p w:rsidR="00732148" w:rsidRPr="001D5F1A" w:rsidRDefault="00732148" w:rsidP="00732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>Медицинский работник не должен осуществлять приём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</w:t>
      </w:r>
      <w:r w:rsidRPr="001D5F1A">
        <w:rPr>
          <w:rFonts w:ascii="Times New Roman" w:hAnsi="Times New Roman" w:cs="Times New Roman"/>
          <w:sz w:val="28"/>
          <w:szCs w:val="28"/>
        </w:rPr>
        <w:softHyphen/>
        <w:t>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получать от компании, представителя компании образцы лекарствен</w:t>
      </w:r>
      <w:r w:rsidRPr="001D5F1A">
        <w:rPr>
          <w:rFonts w:ascii="Times New Roman" w:hAnsi="Times New Roman" w:cs="Times New Roman"/>
          <w:sz w:val="28"/>
          <w:szCs w:val="28"/>
        </w:rPr>
        <w:softHyphen/>
        <w:t>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</w:t>
      </w:r>
      <w:r w:rsidRPr="001D5F1A">
        <w:rPr>
          <w:rFonts w:ascii="Times New Roman" w:hAnsi="Times New Roman" w:cs="Times New Roman"/>
          <w:sz w:val="28"/>
          <w:szCs w:val="28"/>
        </w:rPr>
        <w:softHyphen/>
        <w:t>ских изделий).</w:t>
      </w:r>
    </w:p>
    <w:p w:rsidR="00732148" w:rsidRPr="001D5F1A" w:rsidRDefault="00732148" w:rsidP="00732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>Привыполнении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732148" w:rsidRDefault="00732148" w:rsidP="007321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требований настоящей статьи медицинские работники, несут ответственность, предусмотренную законодательством Российской Федерации.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5. Профессиональная независимость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и долг медицинского работника – хранить свою профессиональную независимость. Оказывая медицинскую помощь новорождённым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Участвуя в экспертизах, консилиумах, комиссиях, консультациях и т.п., медицинский работник обязан ясно и открыто заявлять о своей позиции, </w:t>
      </w:r>
      <w:r>
        <w:rPr>
          <w:sz w:val="28"/>
          <w:szCs w:val="28"/>
        </w:rPr>
        <w:lastRenderedPageBreak/>
        <w:t>отстаивать свою точку зрения, а в случаях давления на него – прибегать к юридической и общественной защите.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 II. ВЗАИМООТНОШЕНИЯ</w:t>
      </w:r>
    </w:p>
    <w:p w:rsidR="00732148" w:rsidRDefault="00732148" w:rsidP="00732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РАБОТНИКА И ПАЦИЕНТА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Pr="001D5F1A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6. Приоритет интересов пациента</w:t>
      </w:r>
    </w:p>
    <w:p w:rsidR="00732148" w:rsidRPr="001D5F1A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Приоритет интересов пациента при оказании медицинской помощи реализуется путём: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2) оказания медицинской помощи пациенту с учётом его физического состояния и с соблюдением по возможности культурных и религиозных традиций пациента;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3) обеспечения ухода при оказании медицинской помощи;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4) организации оказания медицинской помощи пациенту с учётом рационального использования его времени;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5) установления требований к проектированию и размещению медицин</w:t>
      </w:r>
      <w:r w:rsidRPr="001D5F1A">
        <w:rPr>
          <w:rFonts w:ascii="Times New Roman" w:eastAsia="Calibri" w:hAnsi="Times New Roman" w:cs="Times New Roman"/>
          <w:sz w:val="28"/>
          <w:szCs w:val="28"/>
        </w:rPr>
        <w:softHyphen/>
        <w:t>ских организаций с учётом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732148" w:rsidRPr="001D5F1A" w:rsidRDefault="00732148" w:rsidP="007321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D5F1A">
        <w:rPr>
          <w:rFonts w:ascii="Times New Roman" w:eastAsia="Calibri" w:hAnsi="Times New Roman" w:cs="Times New Roman"/>
          <w:sz w:val="28"/>
          <w:szCs w:val="28"/>
        </w:rPr>
        <w:t>6) создания условий, обеспечивающих возможность посещения пациента и пребывания родственников с ним в медицинской организации с учётом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732148" w:rsidRPr="001D5F1A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7. Уважение чести и достоинства пациента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</w:t>
      </w:r>
      <w:r>
        <w:rPr>
          <w:sz w:val="28"/>
          <w:szCs w:val="28"/>
        </w:rPr>
        <w:br/>
        <w:t>Грубое и негуманное отношение к пациенту, унижение его человеческого достоинства, а также любые проявления превосходства или выражение кому- либо из пациентов предпочтения или неприязни со стороны медицинского работника недопустимы.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8. Условия оказания медицинской помощи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 должен оказывать медицинскую помощь в условиях минимально возможного стеснения свободы и достоинства пациента.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9. Конфликт интересов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конфликта интересов пациент-общество, пациент- 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10. Медицинская тайна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11. Моральная поддержка пациента, находящегося при смерти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12. Выбор медицинского работника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не вправе препятствовать пациенту, решившему доверить свое дальнейшее лечение другому специалисту. Медицин</w:t>
      </w:r>
      <w:r>
        <w:rPr>
          <w:sz w:val="28"/>
          <w:szCs w:val="28"/>
        </w:rPr>
        <w:softHyphen/>
        <w:t xml:space="preserve">ский работник может отказаться от работы с пациентом, направив его другому специалисту в следующих случаях: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чувствует себя недостаточно компетентным, не располагает необходимыми техническими возможностями для оказания должного вида помощи;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вид медицинской помощи противоречит нравственным принципам специалиста;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имеются противоречия с пациентом или его родственниками в плане лечения и обследования.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 III. ВЗАИМООТНОШЕНИЯ МЕДИЦИНСКИХ РАБОТНИКОВ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13. Взаимоотношения между коллегами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между медицинскими работниками должны строиться на взаимном уважении, доверии и отличаться соблюдением интересов пациента.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Моральное право руководства другими медицинскими работниками требует высокого уровня профессиональной компетентности и высокой нравственности.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 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 IV. ПРЕДЕЛЫ ДЕЙСТВИЯ ЭТИЧЕСКОГО КОДЕКСА, ОТВЕТСТВЕННОСТЬ ЗА ЕГО НАРУШЕНИЕ, ПОРЯДОК ЕГО ПЕРЕСМОТРА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14. Действие этического кодекса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Кодекс действует </w:t>
      </w:r>
      <w:r w:rsidR="00556518">
        <w:rPr>
          <w:sz w:val="28"/>
          <w:szCs w:val="28"/>
        </w:rPr>
        <w:t>в ГУЗ «Липецкая ГБ СМП №1»</w:t>
      </w:r>
      <w:r>
        <w:rPr>
          <w:sz w:val="28"/>
          <w:szCs w:val="28"/>
        </w:rPr>
        <w:t>.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15. Ответственность медицинского работника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ответственности за нарушение профессиональной этики опреде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ется комиссиями по этике в организациях и учреждениях здравоохранения.</w:t>
      </w:r>
    </w:p>
    <w:p w:rsidR="00732148" w:rsidRPr="00556518" w:rsidRDefault="00732148" w:rsidP="00732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18">
        <w:rPr>
          <w:rFonts w:ascii="Times New Roman" w:hAnsi="Times New Roman" w:cs="Times New Roman"/>
          <w:sz w:val="28"/>
          <w:szCs w:val="28"/>
        </w:rPr>
        <w:t>Если нарушение этических норм одновременно затрагивает правовые нормы, медицинский работник несёт ответственность в соответствии с законодательством Российской Федерации.</w:t>
      </w:r>
    </w:p>
    <w:p w:rsidR="00732148" w:rsidRDefault="00732148" w:rsidP="00732148">
      <w:pPr>
        <w:ind w:firstLine="709"/>
        <w:jc w:val="both"/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16. Пересмотр и толкование этического кодекса</w:t>
      </w: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Пересмотр и толкование отдельных положений настоящего Кодекса осуществляется </w:t>
      </w:r>
      <w:r w:rsidR="00556518">
        <w:rPr>
          <w:sz w:val="28"/>
          <w:szCs w:val="28"/>
        </w:rPr>
        <w:t>Комиссией по борьбе с коррупцией и урегулированию конфликта интересов ГУЗ «Липецкая ГБ СМП №1»</w:t>
      </w:r>
      <w:r>
        <w:rPr>
          <w:sz w:val="28"/>
          <w:szCs w:val="28"/>
        </w:rPr>
        <w:t xml:space="preserve"> с учётом предложений профсоюза работников здравоохранения области, Ассоциации врачей </w:t>
      </w:r>
      <w:r w:rsidR="00556518">
        <w:rPr>
          <w:sz w:val="28"/>
          <w:szCs w:val="28"/>
        </w:rPr>
        <w:t>Липецкой области.</w:t>
      </w:r>
      <w:bookmarkStart w:id="0" w:name="_GoBack"/>
      <w:bookmarkEnd w:id="0"/>
    </w:p>
    <w:p w:rsidR="00732148" w:rsidRDefault="00732148" w:rsidP="0073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медицинский работник вправе высказать мнение о Кодексе, необходимости внесения в него изменений в любой дозволенной законодательством Российской Федерации форме, в том числе с исполь</w:t>
      </w:r>
      <w:r>
        <w:rPr>
          <w:sz w:val="28"/>
          <w:szCs w:val="28"/>
        </w:rPr>
        <w:softHyphen/>
        <w:t>зованием сети Интернет.</w:t>
      </w:r>
    </w:p>
    <w:p w:rsidR="00732148" w:rsidRDefault="00732148" w:rsidP="00732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</w:t>
      </w:r>
    </w:p>
    <w:p w:rsidR="00732148" w:rsidRDefault="00732148" w:rsidP="00732148">
      <w:pPr>
        <w:rPr>
          <w:sz w:val="28"/>
          <w:szCs w:val="28"/>
        </w:rPr>
      </w:pPr>
    </w:p>
    <w:p w:rsidR="00732148" w:rsidRDefault="00732148" w:rsidP="00732148"/>
    <w:p w:rsidR="00732148" w:rsidRDefault="00732148" w:rsidP="00732148"/>
    <w:p w:rsidR="00732148" w:rsidRDefault="00732148" w:rsidP="00732148"/>
    <w:p w:rsidR="00732148" w:rsidRDefault="00732148" w:rsidP="00732148"/>
    <w:p w:rsidR="00732148" w:rsidRDefault="00732148" w:rsidP="00732148"/>
    <w:p w:rsidR="00CB15CD" w:rsidRDefault="00CB15CD"/>
    <w:sectPr w:rsidR="00CB15CD" w:rsidSect="0030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3E" w:rsidRDefault="0018633E" w:rsidP="0030502D">
      <w:pPr>
        <w:spacing w:after="0" w:line="240" w:lineRule="auto"/>
      </w:pPr>
      <w:r>
        <w:separator/>
      </w:r>
    </w:p>
  </w:endnote>
  <w:endnote w:type="continuationSeparator" w:id="1">
    <w:p w:rsidR="0018633E" w:rsidRDefault="0018633E" w:rsidP="0030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3E" w:rsidRDefault="0018633E" w:rsidP="0030502D">
      <w:pPr>
        <w:spacing w:after="0" w:line="240" w:lineRule="auto"/>
      </w:pPr>
      <w:r>
        <w:separator/>
      </w:r>
    </w:p>
  </w:footnote>
  <w:footnote w:type="continuationSeparator" w:id="1">
    <w:p w:rsidR="0018633E" w:rsidRDefault="0018633E" w:rsidP="0030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D39"/>
    <w:rsid w:val="0001546F"/>
    <w:rsid w:val="000F334C"/>
    <w:rsid w:val="00165F56"/>
    <w:rsid w:val="0018633E"/>
    <w:rsid w:val="001D5F1A"/>
    <w:rsid w:val="003024D1"/>
    <w:rsid w:val="0030502D"/>
    <w:rsid w:val="00416095"/>
    <w:rsid w:val="00556518"/>
    <w:rsid w:val="00732148"/>
    <w:rsid w:val="008D72C3"/>
    <w:rsid w:val="00937C4F"/>
    <w:rsid w:val="00A27D39"/>
    <w:rsid w:val="00A41B79"/>
    <w:rsid w:val="00B1296F"/>
    <w:rsid w:val="00B2517C"/>
    <w:rsid w:val="00C8355A"/>
    <w:rsid w:val="00CB15CD"/>
    <w:rsid w:val="00CC4909"/>
    <w:rsid w:val="00D11DBD"/>
    <w:rsid w:val="00D53AB2"/>
    <w:rsid w:val="00E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732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7321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02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0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NACH_MED</cp:lastModifiedBy>
  <cp:revision>9</cp:revision>
  <cp:lastPrinted>2016-05-27T15:18:00Z</cp:lastPrinted>
  <dcterms:created xsi:type="dcterms:W3CDTF">2015-02-11T20:32:00Z</dcterms:created>
  <dcterms:modified xsi:type="dcterms:W3CDTF">2016-05-27T15:18:00Z</dcterms:modified>
</cp:coreProperties>
</file>